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72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Пълна информация относно връщане на стоки:  </w:t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https://brainchai.com/obshti-uslovia/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Стъпки за връщане: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Моля, попълнете формуляра и го изпратете на имейл: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hello@brainchai.com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ФОРМУЛЯР ЗА УПРАЖНЯВАНЕ ПРАВО НА ОТКАЗ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До Брейн Култ ООД</w:t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 настоящото уведомявам, че се отказвам от сключения от мен договор за покупка на следните стоки: </w:t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Описание на продукта: ..........................................................  </w:t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Номер на поръчка:..................................................................</w:t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Стоката е поръчана на ..........................................................</w:t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Стоката е получена на ..........................................................</w:t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Име на потребителя: .............................................................</w:t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Адрес на потребителя:..........................................................</w:t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Телефон:................................................................................</w:t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Имейл:....................................................................................</w:t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Сума за възстановяване:......................................................</w:t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Моля, сумата да ми бъде възстановена по банков път:</w:t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Банка:</w:t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IBAN:</w:t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SWIFT: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Получател: 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Дата: ......................</w:t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Адресът за връщане:</w:t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Стоките следва да бъдат върнати в склада на Брейн Култ ООД: ул. „Прилеп №173, офис 8", гр. Варна, обл. Варна, за Брейн Култ ООД (+359 878 822 680) с опция за преглед, за да може да бъдат прегледани състоянието и съответствието с условията на връщане.</w:t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  <w:t xml:space="preserve">3. След като изпратите стоката обратно към нас, изпратете ни тракинг номера, с който пътува, отново на hello@brainchai.com</w:t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След получаване на стоката обратно сумата ще бъде възстановена, спрямо общите ни условия, в 14 дневен срок. </w:t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 w:val="1"/>
    <w:pPr>
      <w:spacing w:after="0" w:line="240" w:lineRule="auto"/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 w:val="1"/>
    <w:pPr>
      <w:spacing w:after="0" w:line="240" w:lineRule="auto"/>
    </w:pPr>
  </w:style>
  <w:style w:type="character" w:styleId="FooterChar" w:customStyle="1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71D3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024B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rainchai.com/obshti-uslov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hGuAavUG2W6b18Zn+gpG5B5cDA==">AMUW2mVUWzbhtACk05E5jdXSwUTc9KmbJ4K07VxkqKzt/R9pBFudsfhKEqE5wjMS6es1XJmQ2Er1a4wlTZGX9uz3FmIZDd45tIuzEVJ8Z763W2yuQw8V5Hk=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2019-11-07T07:16:00Z</dcterms:created>
  <dc:creator>Nikolay</dc:creator>
</cp:coreProperties>
</file>